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4BED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11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D5DCF0F" wp14:editId="42DD556E">
            <wp:extent cx="3670300" cy="1377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137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669944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7" w:lineRule="auto"/>
        <w:ind w:left="387" w:right="1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  <w:t>Innkalling og saksliste til SP-møte 1</w:t>
      </w:r>
      <w:r>
        <w:rPr>
          <w:rFonts w:ascii="Times New Roman" w:eastAsia="Times New Roman" w:hAnsi="Times New Roman" w:cs="Times New Roman"/>
          <w:b/>
          <w:sz w:val="31"/>
          <w:szCs w:val="31"/>
          <w:u w:val="single"/>
        </w:rPr>
        <w:t>2-13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  <w:szCs w:val="31"/>
          <w:u w:val="single"/>
        </w:rPr>
        <w:t>januar 2024</w:t>
      </w:r>
    </w:p>
    <w:p w14:paraId="51129B32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397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Fredag</w:t>
      </w:r>
    </w:p>
    <w:p w14:paraId="51D8B0AB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33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16:00</w:t>
      </w:r>
    </w:p>
    <w:p w14:paraId="00FE725B" w14:textId="77777777" w:rsidR="003100E3" w:rsidRDefault="00E44ABF">
      <w:pPr>
        <w:widowControl w:val="0"/>
        <w:spacing w:before="8" w:line="240" w:lineRule="auto"/>
        <w:ind w:right="397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Lørdag</w:t>
      </w:r>
    </w:p>
    <w:p w14:paraId="3C75C58E" w14:textId="77777777" w:rsidR="003100E3" w:rsidRDefault="00E44ABF">
      <w:pPr>
        <w:widowControl w:val="0"/>
        <w:spacing w:before="154" w:line="240" w:lineRule="auto"/>
        <w:ind w:right="33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Tid: 09:00 – 16:00 </w:t>
      </w:r>
    </w:p>
    <w:p w14:paraId="0D28B0C8" w14:textId="77777777" w:rsidR="003100E3" w:rsidRDefault="003100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33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129F94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3231"/>
        <w:jc w:val="right"/>
        <w:rPr>
          <w:rFonts w:ascii="Times New Roman" w:eastAsia="Times New Roman" w:hAnsi="Times New Roman" w:cs="Times New Roman"/>
          <w:b/>
          <w:color w:val="0563C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Sted: NLA Gimlekollen campus</w:t>
      </w:r>
    </w:p>
    <w:p w14:paraId="7E80D012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" w:line="240" w:lineRule="auto"/>
        <w:ind w:left="8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Innkalt: </w:t>
      </w:r>
    </w:p>
    <w:p w14:paraId="2EBB448B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116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Mariann Pukerud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Linda Birgitte Luna Morlandstø </w:t>
      </w:r>
    </w:p>
    <w:p w14:paraId="614141AA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Muhannad Alkabra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Bilal Muhammad </w:t>
      </w:r>
    </w:p>
    <w:p w14:paraId="1F81074D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720" w:firstLine="72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</w:rPr>
        <w:t>Faith M Moriah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highlight w:val="white"/>
        </w:rPr>
        <w:t>Getachew Ararsie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</w:p>
    <w:p w14:paraId="3401E812" w14:textId="77777777" w:rsidR="003100E3" w:rsidRDefault="00E44A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65" w:lineRule="auto"/>
        <w:ind w:right="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highlight w:val="white"/>
        </w:rPr>
        <w:tab/>
      </w:r>
      <w:r>
        <w:rPr>
          <w:rFonts w:ascii="Times New Roman" w:eastAsia="Times New Roman" w:hAnsi="Times New Roman" w:cs="Times New Roman"/>
          <w:color w:val="050505"/>
          <w:sz w:val="23"/>
          <w:szCs w:val="23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Jørgen Borhaug Gjelsten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Alise Myrvoll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Thor Olav Gullbrå                                     </w:t>
      </w:r>
      <w:r>
        <w:rPr>
          <w:rFonts w:ascii="Times New Roman" w:eastAsia="Times New Roman" w:hAnsi="Times New Roman" w:cs="Times New Roman"/>
        </w:rPr>
        <w:t>Thordis Hrefna Nordskog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highlight w:val="white"/>
        </w:rPr>
        <w:t>Odd Harald Reme (Organisasjonskonsulent)</w:t>
      </w:r>
    </w:p>
    <w:tbl>
      <w:tblPr>
        <w:tblStyle w:val="a"/>
        <w:tblW w:w="90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2"/>
        <w:gridCol w:w="6662"/>
        <w:gridCol w:w="1123"/>
      </w:tblGrid>
      <w:tr w:rsidR="003100E3" w14:paraId="4A723F4D" w14:textId="77777777">
        <w:trPr>
          <w:trHeight w:val="76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BEE0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Sak/år 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6408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336A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Vedlegg</w:t>
            </w:r>
          </w:p>
        </w:tc>
      </w:tr>
      <w:tr w:rsidR="003100E3" w14:paraId="32719F03" w14:textId="77777777">
        <w:trPr>
          <w:trHeight w:val="2875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45FD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 1/23 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CCA8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Godkjenningssak: </w:t>
            </w:r>
          </w:p>
          <w:p w14:paraId="0B482964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Valg av referent </w:t>
            </w:r>
          </w:p>
          <w:p w14:paraId="6A68AB6E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Valg av ordstyrer </w:t>
            </w:r>
          </w:p>
          <w:p w14:paraId="4C858D73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Valg av møteleder </w:t>
            </w:r>
          </w:p>
          <w:p w14:paraId="3A906399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Godkjenning av innkalling og saksliste </w:t>
            </w:r>
          </w:p>
          <w:p w14:paraId="5049B0DC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Godkjenning av referat fra SP- møte  </w:t>
            </w:r>
          </w:p>
          <w:p w14:paraId="3612BE51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Saker meldes opp til eventuelt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ED77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4BEDF315" w14:textId="77777777" w:rsidR="003100E3" w:rsidRDefault="003100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2"/>
        <w:gridCol w:w="6662"/>
        <w:gridCol w:w="1123"/>
      </w:tblGrid>
      <w:tr w:rsidR="003100E3" w14:paraId="62810592" w14:textId="77777777">
        <w:trPr>
          <w:trHeight w:val="2880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40ED" w14:textId="77777777" w:rsidR="003100E3" w:rsidRDefault="00E44A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SP 3/24 - 8/24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84D5" w14:textId="77777777" w:rsidR="003100E3" w:rsidRDefault="00E44A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Orienteringssak</w:t>
            </w:r>
          </w:p>
          <w:p w14:paraId="21AADD30" w14:textId="77777777" w:rsidR="003100E3" w:rsidRDefault="003100E3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</w:rPr>
            </w:pPr>
          </w:p>
          <w:p w14:paraId="32F443F1" w14:textId="77777777" w:rsidR="003100E3" w:rsidRDefault="00E44A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 3/24</w:t>
            </w:r>
          </w:p>
          <w:p w14:paraId="5FDF55A8" w14:textId="77777777" w:rsidR="003100E3" w:rsidRDefault="00E44ABF">
            <w:pPr>
              <w:widowControl w:val="0"/>
              <w:numPr>
                <w:ilvl w:val="0"/>
                <w:numId w:val="2"/>
              </w:numPr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Demokratiuka på Gimlekollen</w:t>
            </w:r>
          </w:p>
          <w:p w14:paraId="15E5F775" w14:textId="77777777" w:rsidR="003100E3" w:rsidRDefault="00E44ABF">
            <w:pPr>
              <w:widowControl w:val="0"/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 4/24</w:t>
            </w:r>
          </w:p>
          <w:p w14:paraId="32530CC9" w14:textId="77777777" w:rsidR="003100E3" w:rsidRDefault="00E44ABF">
            <w:pPr>
              <w:widowControl w:val="0"/>
              <w:numPr>
                <w:ilvl w:val="0"/>
                <w:numId w:val="2"/>
              </w:numPr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Resultat fra studiebarometeret</w:t>
            </w:r>
          </w:p>
          <w:p w14:paraId="371E4739" w14:textId="77777777" w:rsidR="003100E3" w:rsidRDefault="00E44ABF">
            <w:pPr>
              <w:widowControl w:val="0"/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 5/24</w:t>
            </w:r>
          </w:p>
          <w:p w14:paraId="1F9F2522" w14:textId="77777777" w:rsidR="003100E3" w:rsidRDefault="00E44ABF">
            <w:pPr>
              <w:widowControl w:val="0"/>
              <w:numPr>
                <w:ilvl w:val="0"/>
                <w:numId w:val="2"/>
              </w:numPr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Samarbeidsavtalen revidert</w:t>
            </w:r>
          </w:p>
          <w:p w14:paraId="37605182" w14:textId="77777777" w:rsidR="003100E3" w:rsidRDefault="00E44ABF">
            <w:pPr>
              <w:widowControl w:val="0"/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 6/24</w:t>
            </w:r>
          </w:p>
          <w:p w14:paraId="0523BEFF" w14:textId="77777777" w:rsidR="003100E3" w:rsidRDefault="00E44ABF">
            <w:pPr>
              <w:widowControl w:val="0"/>
              <w:numPr>
                <w:ilvl w:val="0"/>
                <w:numId w:val="2"/>
              </w:numPr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Ny modell i samarbeidsavtalen</w:t>
            </w:r>
          </w:p>
          <w:p w14:paraId="4762FD26" w14:textId="77777777" w:rsidR="003100E3" w:rsidRDefault="00E44ABF">
            <w:pPr>
              <w:widowControl w:val="0"/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 7/24</w:t>
            </w:r>
          </w:p>
          <w:p w14:paraId="3B9683B4" w14:textId="77777777" w:rsidR="003100E3" w:rsidRDefault="00E44ABF">
            <w:pPr>
              <w:widowControl w:val="0"/>
              <w:numPr>
                <w:ilvl w:val="0"/>
                <w:numId w:val="2"/>
              </w:numPr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Psykiske undersøkelsen og mattilsyn dokumentet er oppdatert</w:t>
            </w:r>
          </w:p>
          <w:p w14:paraId="1847759F" w14:textId="77777777" w:rsidR="003100E3" w:rsidRDefault="00E44ABF">
            <w:pPr>
              <w:widowControl w:val="0"/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 8/24</w:t>
            </w:r>
          </w:p>
          <w:p w14:paraId="08781774" w14:textId="77777777" w:rsidR="003100E3" w:rsidRDefault="00E44ABF">
            <w:pPr>
              <w:widowControl w:val="0"/>
              <w:numPr>
                <w:ilvl w:val="0"/>
                <w:numId w:val="2"/>
              </w:numPr>
              <w:spacing w:before="123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 101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6395" w14:textId="77777777" w:rsidR="003100E3" w:rsidRDefault="00E44AB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 3 og 4</w:t>
            </w:r>
          </w:p>
        </w:tc>
      </w:tr>
      <w:tr w:rsidR="003100E3" w14:paraId="74EAF352" w14:textId="77777777">
        <w:trPr>
          <w:trHeight w:val="1890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A5F6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 9/2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7268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Vedt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ak:  </w:t>
            </w:r>
          </w:p>
          <w:p w14:paraId="5D87E7C8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43" w:lineRule="auto"/>
              <w:ind w:right="155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Ny budsjett for studentdemokratiet etter økning</w:t>
            </w:r>
          </w:p>
          <w:p w14:paraId="41D3C1FE" w14:textId="77777777" w:rsidR="003100E3" w:rsidRDefault="00E44A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43" w:lineRule="auto"/>
              <w:ind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 legger fram oppdatert budsjett etter økning</w:t>
            </w:r>
          </w:p>
          <w:p w14:paraId="73C5FB0C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44" w:lineRule="auto"/>
              <w:ind w:left="487" w:right="5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EA08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00E3" w14:paraId="277CF197" w14:textId="77777777">
        <w:trPr>
          <w:trHeight w:val="2134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7664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 10/2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BFDB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Vedtak: </w:t>
            </w:r>
          </w:p>
          <w:p w14:paraId="269C1332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Godkjenne årsrapport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C992873" w14:textId="77777777" w:rsidR="003100E3" w:rsidRDefault="00E44A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43" w:lineRule="auto"/>
              <w:ind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 viser fram årsrapport</w:t>
            </w:r>
          </w:p>
          <w:p w14:paraId="2AB1A1F7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43" w:lineRule="auto"/>
              <w:ind w:right="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4091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E3" w14:paraId="4EDADD4A" w14:textId="77777777">
        <w:trPr>
          <w:trHeight w:val="3150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EB85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SP 11</w:t>
            </w:r>
            <w:r>
              <w:rPr>
                <w:rFonts w:ascii="Times New Roman" w:eastAsia="Times New Roman" w:hAnsi="Times New Roman" w:cs="Times New Roman"/>
                <w:b/>
              </w:rPr>
              <w:t>/24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39F6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345" w:lineRule="auto"/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Vedtak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8607AE4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345" w:lineRule="auto"/>
              <w:ind w:right="466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VID modell for UH-Nett Vest representant </w:t>
            </w:r>
          </w:p>
          <w:p w14:paraId="58576594" w14:textId="77777777" w:rsidR="003100E3" w:rsidRDefault="00E44AB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345" w:lineRule="auto"/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 modellen presenteres</w:t>
            </w:r>
          </w:p>
          <w:p w14:paraId="2BE0B60F" w14:textId="77777777" w:rsidR="003100E3" w:rsidRDefault="00E44AB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 vurderer om denne modellen er aktuelt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2860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D6847BC" w14:textId="77777777" w:rsidR="003100E3" w:rsidRDefault="003100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94C7B1" w14:textId="77777777" w:rsidR="003100E3" w:rsidRDefault="003100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2"/>
        <w:gridCol w:w="6662"/>
        <w:gridCol w:w="1123"/>
      </w:tblGrid>
      <w:tr w:rsidR="003100E3" w14:paraId="5F433112" w14:textId="77777777">
        <w:trPr>
          <w:trHeight w:val="2640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CDAF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7A22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Vedtak </w:t>
            </w:r>
          </w:p>
          <w:p w14:paraId="74C22FBB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111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Lage et dokument som klaregjør forventningen til ulike vervene </w:t>
            </w:r>
          </w:p>
          <w:p w14:paraId="58AE20C7" w14:textId="77777777" w:rsidR="003100E3" w:rsidRDefault="00E44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</w:rPr>
              <w:t>Et dokument som b</w:t>
            </w:r>
            <w:r>
              <w:rPr>
                <w:rFonts w:ascii="Times New Roman" w:eastAsia="Times New Roman" w:hAnsi="Times New Roman" w:cs="Times New Roman"/>
                <w:color w:val="374151"/>
              </w:rPr>
              <w:t>eskriver forventningene til de ulike vervene i parlamentet. Dette gjør det enklere for de som innehar disse posisjonene å forstå sin rolle, spesielt med tanke på det kommende parlamentet. Dokumentet klargjør også tydelig hva som forventes av hver enkelt person.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5846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E3" w14:paraId="3201164C" w14:textId="77777777">
        <w:trPr>
          <w:trHeight w:val="2940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6FDC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 13/24 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091D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Vedtak</w:t>
            </w:r>
          </w:p>
          <w:p w14:paraId="29286E3C" w14:textId="77777777" w:rsidR="003100E3" w:rsidRDefault="00E44AB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Skriv innhold om politiske saker i artikkelform.</w:t>
            </w:r>
          </w:p>
          <w:p w14:paraId="0F19BF54" w14:textId="77777777" w:rsidR="003100E3" w:rsidRDefault="00E44ABF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Spør studenter hva de mener om forskjellige politiske saker.</w:t>
            </w:r>
          </w:p>
          <w:p w14:paraId="69CDB096" w14:textId="77777777" w:rsidR="003100E3" w:rsidRDefault="00E44ABF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Skrive en sammendrag av hva studenter mener på SP sine sosiale medier, og andre steder.</w:t>
            </w:r>
          </w:p>
          <w:p w14:paraId="12FC57BE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C10D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E3" w14:paraId="73364001" w14:textId="77777777">
        <w:trPr>
          <w:trHeight w:val="3343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1DC6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SP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2FAB" w14:textId="77777777" w:rsidR="003100E3" w:rsidRDefault="00E44ABF">
            <w:pPr>
              <w:widowControl w:val="0"/>
              <w:spacing w:before="49" w:line="240" w:lineRule="auto"/>
              <w:ind w:left="1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Plannlegging for SP valg: </w:t>
            </w:r>
          </w:p>
          <w:p w14:paraId="7951549C" w14:textId="77777777" w:rsidR="003100E3" w:rsidRDefault="00E44ABF">
            <w:pPr>
              <w:widowControl w:val="0"/>
              <w:numPr>
                <w:ilvl w:val="0"/>
                <w:numId w:val="5"/>
              </w:numPr>
              <w:spacing w:before="136" w:line="345" w:lineRule="auto"/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Sette datoer for SP valg</w:t>
            </w:r>
          </w:p>
          <w:p w14:paraId="4027EC4B" w14:textId="77777777" w:rsidR="003100E3" w:rsidRDefault="00E44ABF">
            <w:pPr>
              <w:widowControl w:val="0"/>
              <w:numPr>
                <w:ilvl w:val="0"/>
                <w:numId w:val="5"/>
              </w:numPr>
              <w:spacing w:line="345" w:lineRule="auto"/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Valgkomitte og strategi for rekruttering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D5C8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E3" w14:paraId="4A36BCE4" w14:textId="77777777">
        <w:trPr>
          <w:trHeight w:val="3288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6B37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D268" w14:textId="77777777" w:rsidR="003100E3" w:rsidRDefault="00E44ABF">
            <w:pPr>
              <w:widowControl w:val="0"/>
              <w:spacing w:before="121" w:line="240" w:lineRule="auto"/>
              <w:ind w:left="1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Sette overordnet plan for SP valget</w:t>
            </w:r>
          </w:p>
          <w:p w14:paraId="7AEFA6D0" w14:textId="77777777" w:rsidR="003100E3" w:rsidRDefault="00E44ABF">
            <w:pPr>
              <w:widowControl w:val="0"/>
              <w:spacing w:before="121" w:line="240" w:lineRule="auto"/>
              <w:ind w:left="111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  <w:t>Status og tiltake ifht Synliggjøring (demokratiuke, nettsider, SoME, enkeltsaker, spørreundersøkelser, eventer, innlegg i avis og lignende)</w:t>
            </w:r>
          </w:p>
          <w:p w14:paraId="56DF71E5" w14:textId="77777777" w:rsidR="003100E3" w:rsidRDefault="00E44ABF">
            <w:pPr>
              <w:widowControl w:val="0"/>
              <w:spacing w:before="121" w:line="240" w:lineRule="auto"/>
              <w:ind w:left="111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  <w:t>-Modell SP, ledergruppe (AU, innhold, utgifter og mandat)</w:t>
            </w:r>
          </w:p>
          <w:p w14:paraId="5521539A" w14:textId="77777777" w:rsidR="003100E3" w:rsidRDefault="00E44ABF">
            <w:pPr>
              <w:widowControl w:val="0"/>
              <w:spacing w:before="121" w:line="240" w:lineRule="auto"/>
              <w:ind w:left="111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  <w:t>-Fadderordningen</w:t>
            </w:r>
          </w:p>
          <w:p w14:paraId="7A912CFC" w14:textId="77777777" w:rsidR="003100E3" w:rsidRDefault="00E44ABF">
            <w:pPr>
              <w:widowControl w:val="0"/>
              <w:spacing w:before="121" w:line="240" w:lineRule="auto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  <w:t>-Strategier og samhandling for å forbedre studiehverdagen osv.</w:t>
            </w:r>
          </w:p>
          <w:p w14:paraId="2E77AAEC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4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DE73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0E3" w14:paraId="3FEE59F7" w14:textId="77777777">
        <w:trPr>
          <w:trHeight w:val="825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4BDF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 15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8A11" w14:textId="77777777" w:rsidR="003100E3" w:rsidRDefault="00E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Eventuelt og Møtekritikk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A922" w14:textId="77777777" w:rsidR="003100E3" w:rsidRDefault="0031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5FE1FB0" w14:textId="77777777" w:rsidR="003100E3" w:rsidRDefault="003100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127D4C" w14:textId="77777777" w:rsidR="003100E3" w:rsidRDefault="003100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100E3">
      <w:pgSz w:w="11900" w:h="16820"/>
      <w:pgMar w:top="1439" w:right="1522" w:bottom="1826" w:left="1339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247"/>
    <w:multiLevelType w:val="multilevel"/>
    <w:tmpl w:val="2FE00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606D55"/>
    <w:multiLevelType w:val="multilevel"/>
    <w:tmpl w:val="25E2C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F93374"/>
    <w:multiLevelType w:val="multilevel"/>
    <w:tmpl w:val="5F3C1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E5437"/>
    <w:multiLevelType w:val="multilevel"/>
    <w:tmpl w:val="F2F41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363108"/>
    <w:multiLevelType w:val="multilevel"/>
    <w:tmpl w:val="55343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970CDD"/>
    <w:multiLevelType w:val="multilevel"/>
    <w:tmpl w:val="4B9C1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5F0FBC"/>
    <w:multiLevelType w:val="multilevel"/>
    <w:tmpl w:val="BA34E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9708104">
    <w:abstractNumId w:val="4"/>
  </w:num>
  <w:num w:numId="2" w16cid:durableId="1802533695">
    <w:abstractNumId w:val="0"/>
  </w:num>
  <w:num w:numId="3" w16cid:durableId="1695810842">
    <w:abstractNumId w:val="6"/>
  </w:num>
  <w:num w:numId="4" w16cid:durableId="735082897">
    <w:abstractNumId w:val="3"/>
  </w:num>
  <w:num w:numId="5" w16cid:durableId="47075119">
    <w:abstractNumId w:val="1"/>
  </w:num>
  <w:num w:numId="6" w16cid:durableId="1778674321">
    <w:abstractNumId w:val="2"/>
  </w:num>
  <w:num w:numId="7" w16cid:durableId="2037609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E3"/>
    <w:rsid w:val="003100E3"/>
    <w:rsid w:val="00E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2BAC"/>
  <w15:docId w15:val="{140FA86F-237D-4BE3-B87D-9697118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Harald Reme</dc:creator>
  <cp:lastModifiedBy>Odd Harald Reme</cp:lastModifiedBy>
  <cp:revision>2</cp:revision>
  <dcterms:created xsi:type="dcterms:W3CDTF">2023-12-28T20:56:00Z</dcterms:created>
  <dcterms:modified xsi:type="dcterms:W3CDTF">2023-12-28T20:56:00Z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2023-12-28T20:56:29Z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afc796c1-cc82-4d1a-bb14-26bffd8226a4</vt:lpwstr>
  </property>
  <property fmtid="{D5CDD505-2E9C-101B-9397-08002B2CF9AE}" pid="8" name="MSIP_Label_ea98e6aa-f38b-493c-8d03-f8fd77103338_ContentBits">
    <vt:lpwstr>0</vt:lpwstr>
  </property>
</Properties>
</file>